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A0" w:rsidRPr="004B70DA" w:rsidRDefault="006D11B2" w:rsidP="00CD27A0">
      <w:pPr>
        <w:ind w:left="-1276"/>
      </w:pPr>
      <w:r w:rsidRPr="006D11B2">
        <w:rPr>
          <w:b/>
          <w:noProof/>
          <w:lang w:val="en-US"/>
        </w:rPr>
      </w:r>
      <w:r w:rsidRPr="006D11B2">
        <w:rPr>
          <w:b/>
          <w:noProof/>
          <w:lang w:val="en-US"/>
        </w:rPr>
        <w:pict>
          <v:group id="Lienzo 10" o:spid="_x0000_s1026" editas="canvas" alt="" style="width:564.2pt;height:416.7pt;mso-position-horizontal-relative:char;mso-position-vertical-relative:line" coordsize="71653,52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alt="" style="position:absolute;width:71653;height:52920;visibility:visible" filled="t" fillcolor="#666 [1936]" stroked="t" strokecolor="#666 [1936]" strokeweight="1pt">
              <v:fill color2="#ccc [656]" o:detectmouseclick="t" angle="135" focus="50%" type="gradient"/>
              <v:path o:connecttype="none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21" o:spid="_x0000_s1028" type="#_x0000_t85" alt="" style="position:absolute;left:28574;top:-8477;width:14611;height:68148;rotation:90;visibility:visible" adj="1610" strokeweight="1.5pt"/>
            <v:shape id="AutoShape 22" o:spid="_x0000_s1029" type="#_x0000_t85" alt="" style="position:absolute;left:28060;top:6648;width:15646;height:68148;rotation:-90;visibility:visible" strokeweight="1.5p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12" o:spid="_x0000_s1030" type="#_x0000_t9" alt="" style="position:absolute;left:20288;top:13430;width:30385;height:21431;visibility:visible" strokeweight="2.25pt">
              <v:path arrowok="t"/>
              <v:textbox>
                <w:txbxContent>
                  <w:p w:rsidR="000D04EF" w:rsidRDefault="000D04EF" w:rsidP="00CD27A0">
                    <w:pPr>
                      <w:jc w:val="center"/>
                      <w:rPr>
                        <w:smallCaps/>
                      </w:rPr>
                    </w:pPr>
                  </w:p>
                  <w:p w:rsidR="000D04EF" w:rsidRPr="008E6604" w:rsidRDefault="000D04EF" w:rsidP="00CD27A0">
                    <w:pPr>
                      <w:jc w:val="center"/>
                      <w:rPr>
                        <w:smallCaps/>
                        <w:sz w:val="28"/>
                      </w:rPr>
                    </w:pPr>
                    <w:r w:rsidRPr="008E6604">
                      <w:rPr>
                        <w:smallCaps/>
                        <w:sz w:val="28"/>
                      </w:rPr>
                      <w:t>Hablantes de herencia indígena mexicana</w:t>
                    </w:r>
                  </w:p>
                </w:txbxContent>
              </v:textbox>
            </v:shap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AutoShape 13" o:spid="_x0000_s1031" type="#_x0000_t41" alt="" style="position:absolute;left:6032;top:24872;width:15450;height:8859;rotation:180;visibility:visible" adj="21600,23458,1598,23458" filled="f" strokeweight="2.25pt">
              <v:textbox>
                <w:txbxContent>
                  <w:p w:rsidR="000D04EF" w:rsidRPr="007B417E" w:rsidRDefault="000D04EF" w:rsidP="00CD27A0">
                    <w:pPr>
                      <w:spacing w:line="240" w:lineRule="auto"/>
                      <w:jc w:val="center"/>
                      <w:rPr>
                        <w:b/>
                        <w:smallCaps/>
                      </w:rPr>
                    </w:pPr>
                    <w:r w:rsidRPr="007B417E">
                      <w:rPr>
                        <w:b/>
                        <w:smallCaps/>
                      </w:rPr>
                      <w:t>Exposición temprana</w:t>
                    </w:r>
                  </w:p>
                  <w:p w:rsidR="000D04EF" w:rsidRDefault="000D04EF" w:rsidP="00CD27A0">
                    <w:pPr>
                      <w:spacing w:line="240" w:lineRule="auto"/>
                      <w:jc w:val="center"/>
                    </w:pPr>
                    <w:proofErr w:type="gramStart"/>
                    <w:r>
                      <w:t>a</w:t>
                    </w:r>
                    <w:proofErr w:type="gramEnd"/>
                    <w:r>
                      <w:t xml:space="preserve"> una lengua indígena desde el hogar </w:t>
                    </w:r>
                  </w:p>
                </w:txbxContent>
              </v:textbox>
              <o:callout v:ext="edit" minusx="t"/>
            </v:shape>
            <v:shape id="AutoShape 14" o:spid="_x0000_s1032" type="#_x0000_t41" alt="" style="position:absolute;left:14922;top:35591;width:18644;height:8185;rotation:180;visibility:visible" adj="17296,23611,1324,23611" filled="f" strokeweight="2.25pt">
              <v:textbox>
                <w:txbxContent>
                  <w:p w:rsidR="000D04EF" w:rsidRDefault="000D04EF" w:rsidP="00CD27A0">
                    <w:pPr>
                      <w:spacing w:line="240" w:lineRule="auto"/>
                      <w:jc w:val="center"/>
                    </w:pPr>
                    <w:r w:rsidRPr="007B417E">
                      <w:rPr>
                        <w:b/>
                        <w:smallCaps/>
                      </w:rPr>
                      <w:t xml:space="preserve">Diferentes grados </w:t>
                    </w:r>
                    <w:r>
                      <w:rPr>
                        <w:b/>
                        <w:smallCaps/>
                      </w:rPr>
                      <w:br/>
                    </w:r>
                    <w:r w:rsidRPr="007B417E">
                      <w:rPr>
                        <w:b/>
                        <w:smallCaps/>
                      </w:rPr>
                      <w:t>de bilingüismo</w:t>
                    </w:r>
                    <w:r>
                      <w:rPr>
                        <w:smallCaps/>
                      </w:rPr>
                      <w:t>:</w:t>
                    </w:r>
                    <w:r>
                      <w:t xml:space="preserve"> </w:t>
                    </w:r>
                  </w:p>
                  <w:p w:rsidR="000D04EF" w:rsidRDefault="000D04EF" w:rsidP="00CD27A0">
                    <w:pPr>
                      <w:spacing w:line="240" w:lineRule="auto"/>
                      <w:jc w:val="center"/>
                    </w:pPr>
                    <w:proofErr w:type="gramStart"/>
                    <w:r>
                      <w:t>hablan</w:t>
                    </w:r>
                    <w:proofErr w:type="gramEnd"/>
                    <w:r>
                      <w:t xml:space="preserve"> o solo entienden </w:t>
                    </w:r>
                    <w:r>
                      <w:br/>
                      <w:t xml:space="preserve">la lengua indígena </w:t>
                    </w:r>
                  </w:p>
                </w:txbxContent>
              </v:textbox>
              <o:callout v:ext="edit" minusx="t"/>
            </v:shape>
            <v:shape id="AutoShape 15" o:spid="_x0000_s1033" type="#_x0000_t41" alt="" style="position:absolute;left:37445;top:35591;width:19514;height:8185;rotation:180;visibility:visible" adj="3156,23611,20335,23611" filled="f" strokeweight="2.25pt">
              <v:textbox>
                <w:txbxContent>
                  <w:p w:rsidR="000D04EF" w:rsidRPr="007B417E" w:rsidRDefault="000D04EF" w:rsidP="00CD27A0">
                    <w:pPr>
                      <w:spacing w:line="240" w:lineRule="auto"/>
                      <w:jc w:val="center"/>
                      <w:rPr>
                        <w:b/>
                      </w:rPr>
                    </w:pPr>
                    <w:r w:rsidRPr="007B417E">
                      <w:rPr>
                        <w:b/>
                        <w:smallCaps/>
                      </w:rPr>
                      <w:t>Cambio</w:t>
                    </w:r>
                    <w:r w:rsidR="007B41DF">
                      <w:rPr>
                        <w:b/>
                        <w:smallCaps/>
                      </w:rPr>
                      <w:t xml:space="preserve"> gradual</w:t>
                    </w:r>
                    <w:r w:rsidRPr="007B417E">
                      <w:rPr>
                        <w:b/>
                        <w:smallCaps/>
                      </w:rPr>
                      <w:t xml:space="preserve"> de </w:t>
                    </w:r>
                    <w:r>
                      <w:rPr>
                        <w:b/>
                        <w:smallCaps/>
                      </w:rPr>
                      <w:br/>
                    </w:r>
                    <w:r w:rsidRPr="007B417E">
                      <w:rPr>
                        <w:b/>
                        <w:smallCaps/>
                      </w:rPr>
                      <w:t>dominancia lingüística</w:t>
                    </w:r>
                    <w:r w:rsidRPr="007B417E">
                      <w:rPr>
                        <w:b/>
                      </w:rPr>
                      <w:t xml:space="preserve"> </w:t>
                    </w:r>
                  </w:p>
                  <w:p w:rsidR="000D04EF" w:rsidRDefault="000D04EF" w:rsidP="00CD27A0">
                    <w:pPr>
                      <w:spacing w:line="240" w:lineRule="auto"/>
                      <w:jc w:val="center"/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la lengua indígena </w:t>
                    </w:r>
                    <w:r>
                      <w:br/>
                      <w:t>hacia el español</w:t>
                    </w:r>
                  </w:p>
                </w:txbxContent>
              </v:textbox>
            </v:shape>
            <v:shape id="AutoShape 18" o:spid="_x0000_s1034" type="#_x0000_t41" alt="" style="position:absolute;left:49441;top:24872;width:15563;height:8859;rotation:180;visibility:visible" adj="-1199,23458,20014,23458" filled="f" strokeweight="2.25pt">
              <v:textbox>
                <w:txbxContent>
                  <w:p w:rsidR="000D04EF" w:rsidRPr="007B417E" w:rsidRDefault="000D04EF" w:rsidP="00CD27A0">
                    <w:pPr>
                      <w:spacing w:line="240" w:lineRule="auto"/>
                      <w:jc w:val="center"/>
                      <w:rPr>
                        <w:b/>
                        <w:smallCaps/>
                      </w:rPr>
                    </w:pPr>
                    <w:r w:rsidRPr="007B417E">
                      <w:rPr>
                        <w:b/>
                        <w:smallCaps/>
                      </w:rPr>
                      <w:t xml:space="preserve">Relevancia familiar </w:t>
                    </w:r>
                  </w:p>
                  <w:p w:rsidR="000D04EF" w:rsidRDefault="000D04EF" w:rsidP="00CD27A0">
                    <w:pPr>
                      <w:spacing w:line="240" w:lineRule="auto"/>
                      <w:jc w:val="center"/>
                    </w:pPr>
                    <w:proofErr w:type="gramStart"/>
                    <w:r>
                      <w:t>de</w:t>
                    </w:r>
                    <w:proofErr w:type="gramEnd"/>
                    <w:r>
                      <w:t xml:space="preserve"> la lengua y la cultura indígena</w:t>
                    </w:r>
                  </w:p>
                </w:txbxContent>
              </v:textbox>
            </v:shape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AutoShape 19" o:spid="_x0000_s1035" type="#_x0000_t79" alt="" style="position:absolute;left:13550;top:2197;width:43911;height:15246;rotation:180;visibility:visible" adj="12531,8100,9247,9974" strokecolor="black [3213]" strokeweight="1.5pt">
              <v:path arrowok="t"/>
              <v:textbox>
                <w:txbxContent>
                  <w:p w:rsidR="000D04EF" w:rsidRPr="00A04AAE" w:rsidRDefault="000D04EF" w:rsidP="00CD27A0">
                    <w:pPr>
                      <w:spacing w:line="360" w:lineRule="auto"/>
                      <w:jc w:val="center"/>
                      <w:rPr>
                        <w:sz w:val="6"/>
                      </w:rPr>
                    </w:pPr>
                  </w:p>
                  <w:p w:rsidR="000D04EF" w:rsidRPr="00BB0DD2" w:rsidRDefault="000D04EF" w:rsidP="00CD27A0">
                    <w:pPr>
                      <w:spacing w:line="240" w:lineRule="auto"/>
                      <w:jc w:val="center"/>
                      <w:rPr>
                        <w:smallCaps/>
                      </w:rPr>
                    </w:pPr>
                    <w:r w:rsidRPr="00BB0DD2">
                      <w:rPr>
                        <w:smallCaps/>
                      </w:rPr>
                      <w:t>Situación de conflicto social, cultural y lingüístico</w:t>
                    </w:r>
                  </w:p>
                  <w:p w:rsidR="000D04EF" w:rsidRPr="008E6604" w:rsidRDefault="000D04EF" w:rsidP="00CD27A0">
                    <w:pPr>
                      <w:spacing w:line="240" w:lineRule="auto"/>
                      <w:jc w:val="center"/>
                    </w:pPr>
                    <w:proofErr w:type="gramStart"/>
                    <w:r>
                      <w:t>d</w:t>
                    </w:r>
                    <w:r w:rsidRPr="008E6604">
                      <w:t>iscriminación</w:t>
                    </w:r>
                    <w:proofErr w:type="gramEnd"/>
                    <w:r w:rsidRPr="008E6604">
                      <w:t>, castellanización, mestizaje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alt="" style="position:absolute;left:13627;top:46672;width:43910;height:3429;visibility:visible" strokeweight="1.5pt">
              <v:path arrowok="t"/>
              <v:textbox>
                <w:txbxContent>
                  <w:p w:rsidR="000D04EF" w:rsidRPr="00C865DE" w:rsidRDefault="000D04EF" w:rsidP="00CD27A0">
                    <w:pPr>
                      <w:jc w:val="center"/>
                      <w:rPr>
                        <w:smallCaps/>
                        <w:sz w:val="2"/>
                      </w:rPr>
                    </w:pPr>
                  </w:p>
                  <w:p w:rsidR="000D04EF" w:rsidRPr="00C865DE" w:rsidRDefault="000D04EF" w:rsidP="00CD27A0">
                    <w:pPr>
                      <w:jc w:val="center"/>
                      <w:rPr>
                        <w:smallCaps/>
                      </w:rPr>
                    </w:pPr>
                    <w:r w:rsidRPr="00C865DE">
                      <w:rPr>
                        <w:smallCaps/>
                      </w:rPr>
                      <w:t>Rasgos prototípicos de hablantes de herencia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380D" w:rsidRPr="00217CAC" w:rsidRDefault="003240B9" w:rsidP="00217CAC">
      <w:pPr>
        <w:spacing w:after="200" w:line="276" w:lineRule="auto"/>
        <w:jc w:val="center"/>
      </w:pPr>
      <w:r>
        <w:rPr>
          <w:smallCaps/>
        </w:rPr>
        <w:t xml:space="preserve">Figura </w:t>
      </w:r>
      <w:r w:rsidR="00CD27A0" w:rsidRPr="004B70DA">
        <w:rPr>
          <w:smallCaps/>
        </w:rPr>
        <w:t>1</w:t>
      </w:r>
      <w:r w:rsidR="006066B0">
        <w:t>.</w:t>
      </w:r>
      <w:r w:rsidR="00CD27A0">
        <w:t xml:space="preserve"> La </w:t>
      </w:r>
      <w:proofErr w:type="spellStart"/>
      <w:r w:rsidR="00CD27A0">
        <w:t>reconceptualización</w:t>
      </w:r>
      <w:proofErr w:type="spellEnd"/>
      <w:r w:rsidR="00CD27A0">
        <w:t xml:space="preserve"> de los hablante</w:t>
      </w:r>
      <w:r w:rsidR="006066B0">
        <w:t>s de herencia indígena mexicana</w:t>
      </w:r>
    </w:p>
    <w:sectPr w:rsidR="002E380D" w:rsidRPr="00217CAC" w:rsidSect="00AE1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E61531" w15:done="0"/>
  <w15:commentEx w15:paraId="553C809B" w15:done="0"/>
  <w15:commentEx w15:paraId="7865CD42" w15:done="0"/>
  <w15:commentEx w15:paraId="7805CF41" w15:paraIdParent="7865CD42" w15:done="0"/>
  <w15:commentEx w15:paraId="7AEE062E" w15:done="0"/>
  <w15:commentEx w15:paraId="187009A0" w15:done="0"/>
  <w15:commentEx w15:paraId="1D2DFCCB" w15:done="0"/>
  <w15:commentEx w15:paraId="3B13E42F" w15:done="0"/>
  <w15:commentEx w15:paraId="140E30DB" w15:done="0"/>
  <w15:commentEx w15:paraId="7B26682B" w15:paraIdParent="140E30DB" w15:done="0"/>
  <w15:commentEx w15:paraId="7F74EE4A" w15:done="0"/>
  <w15:commentEx w15:paraId="43E67795" w15:done="0"/>
  <w15:commentEx w15:paraId="7B865BC7" w15:done="0"/>
  <w15:commentEx w15:paraId="6C7BDA86" w15:done="0"/>
  <w15:commentEx w15:paraId="667B42FC" w15:done="0"/>
  <w15:commentEx w15:paraId="5AE50C60" w15:paraIdParent="667B42FC" w15:done="0"/>
  <w15:commentEx w15:paraId="21C5A493" w15:done="0"/>
  <w15:commentEx w15:paraId="2029F383" w15:paraIdParent="21C5A493" w15:done="0"/>
  <w15:commentEx w15:paraId="36476BE0" w15:done="0"/>
  <w15:commentEx w15:paraId="6D024D5C" w15:done="0"/>
  <w15:commentEx w15:paraId="2701CC78" w15:done="0"/>
  <w15:commentEx w15:paraId="402407FE" w15:done="0"/>
  <w15:commentEx w15:paraId="41537E1B" w15:done="0"/>
  <w15:commentEx w15:paraId="3B199BB0" w15:done="0"/>
  <w15:commentEx w15:paraId="60768C85" w15:done="0"/>
  <w15:commentEx w15:paraId="084609A1" w15:done="0"/>
  <w15:commentEx w15:paraId="01EC1A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0A774" w16cex:dateUtc="2020-09-07T10:35:00Z"/>
  <w16cex:commentExtensible w16cex:durableId="2300A948" w16cex:dateUtc="2020-09-07T10:42:00Z"/>
  <w16cex:commentExtensible w16cex:durableId="2300AE65" w16cex:dateUtc="2020-09-07T11:04:00Z"/>
  <w16cex:commentExtensible w16cex:durableId="2300AF00" w16cex:dateUtc="2020-09-07T11:07:00Z"/>
  <w16cex:commentExtensible w16cex:durableId="2300AF92" w16cex:dateUtc="2020-09-07T1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E61531" w16cid:durableId="2300A774"/>
  <w16cid:commentId w16cid:paraId="553C809B" w16cid:durableId="23009694"/>
  <w16cid:commentId w16cid:paraId="7865CD42" w16cid:durableId="23009695"/>
  <w16cid:commentId w16cid:paraId="7805CF41" w16cid:durableId="2300A948"/>
  <w16cid:commentId w16cid:paraId="7AEE062E" w16cid:durableId="23009696"/>
  <w16cid:commentId w16cid:paraId="187009A0" w16cid:durableId="23009697"/>
  <w16cid:commentId w16cid:paraId="1D2DFCCB" w16cid:durableId="23009698"/>
  <w16cid:commentId w16cid:paraId="3B13E42F" w16cid:durableId="23009699"/>
  <w16cid:commentId w16cid:paraId="140E30DB" w16cid:durableId="2300969A"/>
  <w16cid:commentId w16cid:paraId="7B26682B" w16cid:durableId="2300AE65"/>
  <w16cid:commentId w16cid:paraId="7F74EE4A" w16cid:durableId="2300969B"/>
  <w16cid:commentId w16cid:paraId="43E67795" w16cid:durableId="2300969C"/>
  <w16cid:commentId w16cid:paraId="7B865BC7" w16cid:durableId="2300969D"/>
  <w16cid:commentId w16cid:paraId="6C7BDA86" w16cid:durableId="2300969E"/>
  <w16cid:commentId w16cid:paraId="667B42FC" w16cid:durableId="2300969F"/>
  <w16cid:commentId w16cid:paraId="5AE50C60" w16cid:durableId="2300AF00"/>
  <w16cid:commentId w16cid:paraId="21C5A493" w16cid:durableId="230096A0"/>
  <w16cid:commentId w16cid:paraId="2029F383" w16cid:durableId="2300AF92"/>
  <w16cid:commentId w16cid:paraId="36476BE0" w16cid:durableId="230096A1"/>
  <w16cid:commentId w16cid:paraId="6D024D5C" w16cid:durableId="230096A2"/>
  <w16cid:commentId w16cid:paraId="2701CC78" w16cid:durableId="230096A3"/>
  <w16cid:commentId w16cid:paraId="402407FE" w16cid:durableId="230096A4"/>
  <w16cid:commentId w16cid:paraId="41537E1B" w16cid:durableId="230096A5"/>
  <w16cid:commentId w16cid:paraId="3B199BB0" w16cid:durableId="230096A6"/>
  <w16cid:commentId w16cid:paraId="60768C85" w16cid:durableId="230096A7"/>
  <w16cid:commentId w16cid:paraId="084609A1" w16cid:durableId="230096A8"/>
  <w16cid:commentId w16cid:paraId="01EC1A9E" w16cid:durableId="230096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B6" w:rsidRDefault="00ED1EB6" w:rsidP="00873B48">
      <w:pPr>
        <w:spacing w:line="240" w:lineRule="auto"/>
      </w:pPr>
      <w:r>
        <w:separator/>
      </w:r>
    </w:p>
  </w:endnote>
  <w:endnote w:type="continuationSeparator" w:id="0">
    <w:p w:rsidR="00ED1EB6" w:rsidRDefault="00ED1EB6" w:rsidP="0087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B6" w:rsidRDefault="00ED1EB6" w:rsidP="00873B48">
      <w:pPr>
        <w:spacing w:line="240" w:lineRule="auto"/>
      </w:pPr>
      <w:r>
        <w:separator/>
      </w:r>
    </w:p>
  </w:footnote>
  <w:footnote w:type="continuationSeparator" w:id="0">
    <w:p w:rsidR="00ED1EB6" w:rsidRDefault="00ED1EB6" w:rsidP="00873B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AE4" w:rsidRDefault="00804AE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61CE"/>
    <w:multiLevelType w:val="multilevel"/>
    <w:tmpl w:val="C9869A98"/>
    <w:lvl w:ilvl="0">
      <w:start w:val="1"/>
      <w:numFmt w:val="decimal"/>
      <w:pStyle w:val="Ttulo1"/>
      <w:lvlText w:val="%1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6B67F0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ascii="HGHangle" w:eastAsia="HGHangle" w:hAnsi="HGHangle" w:hint="eastAsi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5993987"/>
    <w:multiLevelType w:val="hybridMultilevel"/>
    <w:tmpl w:val="B11C174A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  <w15:person w15:author="RM">
    <w15:presenceInfo w15:providerId="None" w15:userId="R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67E62"/>
    <w:rsid w:val="00004B44"/>
    <w:rsid w:val="00006512"/>
    <w:rsid w:val="00007391"/>
    <w:rsid w:val="00014A0D"/>
    <w:rsid w:val="000217FE"/>
    <w:rsid w:val="00026ED0"/>
    <w:rsid w:val="000317C8"/>
    <w:rsid w:val="000330E6"/>
    <w:rsid w:val="00036D88"/>
    <w:rsid w:val="000408E2"/>
    <w:rsid w:val="00040A2E"/>
    <w:rsid w:val="00042878"/>
    <w:rsid w:val="00046948"/>
    <w:rsid w:val="00054EE1"/>
    <w:rsid w:val="0005521A"/>
    <w:rsid w:val="00061C01"/>
    <w:rsid w:val="00062811"/>
    <w:rsid w:val="000637BB"/>
    <w:rsid w:val="00065032"/>
    <w:rsid w:val="000655EE"/>
    <w:rsid w:val="000713F0"/>
    <w:rsid w:val="000717F0"/>
    <w:rsid w:val="0007358A"/>
    <w:rsid w:val="00073E13"/>
    <w:rsid w:val="000741DB"/>
    <w:rsid w:val="0007763F"/>
    <w:rsid w:val="000932A3"/>
    <w:rsid w:val="000940A9"/>
    <w:rsid w:val="000950FC"/>
    <w:rsid w:val="00095D4F"/>
    <w:rsid w:val="000A17FD"/>
    <w:rsid w:val="000A210F"/>
    <w:rsid w:val="000B30EC"/>
    <w:rsid w:val="000B6F01"/>
    <w:rsid w:val="000B78DC"/>
    <w:rsid w:val="000C6100"/>
    <w:rsid w:val="000D04EF"/>
    <w:rsid w:val="000E2F82"/>
    <w:rsid w:val="000F27AE"/>
    <w:rsid w:val="000F315B"/>
    <w:rsid w:val="000F4AAE"/>
    <w:rsid w:val="00100326"/>
    <w:rsid w:val="001055C8"/>
    <w:rsid w:val="00110B14"/>
    <w:rsid w:val="00111DF3"/>
    <w:rsid w:val="0011461D"/>
    <w:rsid w:val="00114C34"/>
    <w:rsid w:val="00115F9E"/>
    <w:rsid w:val="00121CA8"/>
    <w:rsid w:val="00121FD7"/>
    <w:rsid w:val="00125BF9"/>
    <w:rsid w:val="001261FE"/>
    <w:rsid w:val="00126ACC"/>
    <w:rsid w:val="00131BD8"/>
    <w:rsid w:val="0013226A"/>
    <w:rsid w:val="00141472"/>
    <w:rsid w:val="001416B5"/>
    <w:rsid w:val="00146029"/>
    <w:rsid w:val="00147F79"/>
    <w:rsid w:val="00151CC4"/>
    <w:rsid w:val="00157BAE"/>
    <w:rsid w:val="001609BD"/>
    <w:rsid w:val="001614CB"/>
    <w:rsid w:val="00163939"/>
    <w:rsid w:val="00165361"/>
    <w:rsid w:val="00167A4E"/>
    <w:rsid w:val="00172762"/>
    <w:rsid w:val="00177B4D"/>
    <w:rsid w:val="00186119"/>
    <w:rsid w:val="00191AEE"/>
    <w:rsid w:val="00191E68"/>
    <w:rsid w:val="00194E60"/>
    <w:rsid w:val="00195A24"/>
    <w:rsid w:val="001B2754"/>
    <w:rsid w:val="001B6DB7"/>
    <w:rsid w:val="001C0696"/>
    <w:rsid w:val="001C08F0"/>
    <w:rsid w:val="001C221A"/>
    <w:rsid w:val="001C50CB"/>
    <w:rsid w:val="001D3A55"/>
    <w:rsid w:val="001D65F4"/>
    <w:rsid w:val="001F35C2"/>
    <w:rsid w:val="0020632F"/>
    <w:rsid w:val="00207D5B"/>
    <w:rsid w:val="002150CB"/>
    <w:rsid w:val="00216820"/>
    <w:rsid w:val="00217CAC"/>
    <w:rsid w:val="00221C17"/>
    <w:rsid w:val="002239AB"/>
    <w:rsid w:val="002242E2"/>
    <w:rsid w:val="00225493"/>
    <w:rsid w:val="00227A9A"/>
    <w:rsid w:val="00231ABE"/>
    <w:rsid w:val="00231EAB"/>
    <w:rsid w:val="002352A6"/>
    <w:rsid w:val="00243B13"/>
    <w:rsid w:val="002621CE"/>
    <w:rsid w:val="00274726"/>
    <w:rsid w:val="0027771E"/>
    <w:rsid w:val="00277C7E"/>
    <w:rsid w:val="00281728"/>
    <w:rsid w:val="002855CB"/>
    <w:rsid w:val="00292E98"/>
    <w:rsid w:val="00297994"/>
    <w:rsid w:val="002A41ED"/>
    <w:rsid w:val="002B181E"/>
    <w:rsid w:val="002C57D3"/>
    <w:rsid w:val="002C60BE"/>
    <w:rsid w:val="002D6CC4"/>
    <w:rsid w:val="002E0263"/>
    <w:rsid w:val="002E380D"/>
    <w:rsid w:val="002E4AFF"/>
    <w:rsid w:val="002E7FD9"/>
    <w:rsid w:val="002F075C"/>
    <w:rsid w:val="002F10B3"/>
    <w:rsid w:val="002F195E"/>
    <w:rsid w:val="002F5907"/>
    <w:rsid w:val="002F637E"/>
    <w:rsid w:val="002F7A6A"/>
    <w:rsid w:val="00302B74"/>
    <w:rsid w:val="003240B9"/>
    <w:rsid w:val="0032590D"/>
    <w:rsid w:val="00334532"/>
    <w:rsid w:val="00335546"/>
    <w:rsid w:val="00346235"/>
    <w:rsid w:val="00347C8F"/>
    <w:rsid w:val="00351FAB"/>
    <w:rsid w:val="00362C96"/>
    <w:rsid w:val="00363618"/>
    <w:rsid w:val="00370FD4"/>
    <w:rsid w:val="00371750"/>
    <w:rsid w:val="00375494"/>
    <w:rsid w:val="00375AA6"/>
    <w:rsid w:val="00376725"/>
    <w:rsid w:val="00386818"/>
    <w:rsid w:val="0038737A"/>
    <w:rsid w:val="00390CD1"/>
    <w:rsid w:val="003978F6"/>
    <w:rsid w:val="003A3008"/>
    <w:rsid w:val="003A75D8"/>
    <w:rsid w:val="003B3365"/>
    <w:rsid w:val="003B7602"/>
    <w:rsid w:val="003C1432"/>
    <w:rsid w:val="003C24AF"/>
    <w:rsid w:val="003C2AFD"/>
    <w:rsid w:val="003D13DD"/>
    <w:rsid w:val="003D1EE4"/>
    <w:rsid w:val="003D238F"/>
    <w:rsid w:val="003D4730"/>
    <w:rsid w:val="003E75F0"/>
    <w:rsid w:val="003F0110"/>
    <w:rsid w:val="003F101D"/>
    <w:rsid w:val="003F3FBD"/>
    <w:rsid w:val="003F566A"/>
    <w:rsid w:val="00402D8A"/>
    <w:rsid w:val="0041079B"/>
    <w:rsid w:val="0041177C"/>
    <w:rsid w:val="004135BC"/>
    <w:rsid w:val="00413C31"/>
    <w:rsid w:val="004173FE"/>
    <w:rsid w:val="004217E4"/>
    <w:rsid w:val="00421AF2"/>
    <w:rsid w:val="00423D26"/>
    <w:rsid w:val="0043061C"/>
    <w:rsid w:val="004410C8"/>
    <w:rsid w:val="00455C40"/>
    <w:rsid w:val="00456023"/>
    <w:rsid w:val="00457D10"/>
    <w:rsid w:val="00462A03"/>
    <w:rsid w:val="0046339F"/>
    <w:rsid w:val="00466682"/>
    <w:rsid w:val="00467843"/>
    <w:rsid w:val="004722CA"/>
    <w:rsid w:val="00473296"/>
    <w:rsid w:val="00473CD7"/>
    <w:rsid w:val="00473ECB"/>
    <w:rsid w:val="00481719"/>
    <w:rsid w:val="00482CBA"/>
    <w:rsid w:val="004863C5"/>
    <w:rsid w:val="00497E22"/>
    <w:rsid w:val="004A5D2E"/>
    <w:rsid w:val="004A737D"/>
    <w:rsid w:val="004A76C9"/>
    <w:rsid w:val="004B27DC"/>
    <w:rsid w:val="004B602E"/>
    <w:rsid w:val="004B70DA"/>
    <w:rsid w:val="004C071E"/>
    <w:rsid w:val="004C4D1F"/>
    <w:rsid w:val="004E43D5"/>
    <w:rsid w:val="004E457E"/>
    <w:rsid w:val="004E6EAE"/>
    <w:rsid w:val="004F0234"/>
    <w:rsid w:val="004F0D75"/>
    <w:rsid w:val="004F26A1"/>
    <w:rsid w:val="004F2846"/>
    <w:rsid w:val="004F6EE1"/>
    <w:rsid w:val="00506528"/>
    <w:rsid w:val="0051285A"/>
    <w:rsid w:val="00514BBE"/>
    <w:rsid w:val="005216D9"/>
    <w:rsid w:val="00523BD3"/>
    <w:rsid w:val="00535DE3"/>
    <w:rsid w:val="005375ED"/>
    <w:rsid w:val="0054425C"/>
    <w:rsid w:val="00550DE6"/>
    <w:rsid w:val="00551864"/>
    <w:rsid w:val="00563C72"/>
    <w:rsid w:val="005641B4"/>
    <w:rsid w:val="00570C0E"/>
    <w:rsid w:val="00575403"/>
    <w:rsid w:val="00580659"/>
    <w:rsid w:val="005827F5"/>
    <w:rsid w:val="005832E6"/>
    <w:rsid w:val="005870EC"/>
    <w:rsid w:val="00587D45"/>
    <w:rsid w:val="005A708D"/>
    <w:rsid w:val="005B1132"/>
    <w:rsid w:val="005B6660"/>
    <w:rsid w:val="005C1458"/>
    <w:rsid w:val="005C1647"/>
    <w:rsid w:val="005C1BEB"/>
    <w:rsid w:val="005C46E0"/>
    <w:rsid w:val="005C57C8"/>
    <w:rsid w:val="005C5ADA"/>
    <w:rsid w:val="005D2134"/>
    <w:rsid w:val="005D27C3"/>
    <w:rsid w:val="005E0402"/>
    <w:rsid w:val="005E30F7"/>
    <w:rsid w:val="005E5982"/>
    <w:rsid w:val="005E5C17"/>
    <w:rsid w:val="005E7562"/>
    <w:rsid w:val="005F2267"/>
    <w:rsid w:val="005F52C8"/>
    <w:rsid w:val="005F5F2E"/>
    <w:rsid w:val="00600C3E"/>
    <w:rsid w:val="00604633"/>
    <w:rsid w:val="006066B0"/>
    <w:rsid w:val="0060674B"/>
    <w:rsid w:val="00606D0B"/>
    <w:rsid w:val="006148C7"/>
    <w:rsid w:val="006162C0"/>
    <w:rsid w:val="00620F6F"/>
    <w:rsid w:val="006210F4"/>
    <w:rsid w:val="00621868"/>
    <w:rsid w:val="00631B34"/>
    <w:rsid w:val="006325B7"/>
    <w:rsid w:val="00633E62"/>
    <w:rsid w:val="00635F23"/>
    <w:rsid w:val="00640581"/>
    <w:rsid w:val="0064254C"/>
    <w:rsid w:val="00642E7B"/>
    <w:rsid w:val="006455EA"/>
    <w:rsid w:val="00646CB8"/>
    <w:rsid w:val="00647104"/>
    <w:rsid w:val="00651607"/>
    <w:rsid w:val="0065182D"/>
    <w:rsid w:val="00660448"/>
    <w:rsid w:val="006615CA"/>
    <w:rsid w:val="00664CB9"/>
    <w:rsid w:val="0066511D"/>
    <w:rsid w:val="0066740B"/>
    <w:rsid w:val="00675BD5"/>
    <w:rsid w:val="00690380"/>
    <w:rsid w:val="00690FDE"/>
    <w:rsid w:val="0069174C"/>
    <w:rsid w:val="00692D9A"/>
    <w:rsid w:val="0069408C"/>
    <w:rsid w:val="006A3495"/>
    <w:rsid w:val="006A3E0E"/>
    <w:rsid w:val="006A55A2"/>
    <w:rsid w:val="006A7168"/>
    <w:rsid w:val="006D0F7E"/>
    <w:rsid w:val="006D11B2"/>
    <w:rsid w:val="006D5980"/>
    <w:rsid w:val="006D6C8C"/>
    <w:rsid w:val="006E0219"/>
    <w:rsid w:val="006E1BC7"/>
    <w:rsid w:val="006F223F"/>
    <w:rsid w:val="006F31C5"/>
    <w:rsid w:val="006F5318"/>
    <w:rsid w:val="0070386F"/>
    <w:rsid w:val="007144DC"/>
    <w:rsid w:val="00715A94"/>
    <w:rsid w:val="007248FB"/>
    <w:rsid w:val="00724D72"/>
    <w:rsid w:val="007272FD"/>
    <w:rsid w:val="00730A8B"/>
    <w:rsid w:val="007515EB"/>
    <w:rsid w:val="00751820"/>
    <w:rsid w:val="00753AB5"/>
    <w:rsid w:val="007542E5"/>
    <w:rsid w:val="00763B30"/>
    <w:rsid w:val="00765424"/>
    <w:rsid w:val="007665CD"/>
    <w:rsid w:val="0076780F"/>
    <w:rsid w:val="00767972"/>
    <w:rsid w:val="00785D7B"/>
    <w:rsid w:val="00790264"/>
    <w:rsid w:val="0079419C"/>
    <w:rsid w:val="00796023"/>
    <w:rsid w:val="007A48EF"/>
    <w:rsid w:val="007A7306"/>
    <w:rsid w:val="007B417E"/>
    <w:rsid w:val="007B41DF"/>
    <w:rsid w:val="007B43FB"/>
    <w:rsid w:val="007B6464"/>
    <w:rsid w:val="007B64D6"/>
    <w:rsid w:val="007B757A"/>
    <w:rsid w:val="007C0A2D"/>
    <w:rsid w:val="007C3CD4"/>
    <w:rsid w:val="007C3E4C"/>
    <w:rsid w:val="007C70D3"/>
    <w:rsid w:val="007D0CD2"/>
    <w:rsid w:val="007E24E8"/>
    <w:rsid w:val="007E54AA"/>
    <w:rsid w:val="007F31F1"/>
    <w:rsid w:val="007F3F2D"/>
    <w:rsid w:val="00803657"/>
    <w:rsid w:val="0080435B"/>
    <w:rsid w:val="00804AE4"/>
    <w:rsid w:val="008211FC"/>
    <w:rsid w:val="00821B38"/>
    <w:rsid w:val="008243FF"/>
    <w:rsid w:val="008273D5"/>
    <w:rsid w:val="00830818"/>
    <w:rsid w:val="008314A1"/>
    <w:rsid w:val="008479EF"/>
    <w:rsid w:val="00855B17"/>
    <w:rsid w:val="00860B2E"/>
    <w:rsid w:val="00860EAE"/>
    <w:rsid w:val="0086231F"/>
    <w:rsid w:val="00873B48"/>
    <w:rsid w:val="008810DD"/>
    <w:rsid w:val="00881BA9"/>
    <w:rsid w:val="00884F18"/>
    <w:rsid w:val="0089227D"/>
    <w:rsid w:val="008958F8"/>
    <w:rsid w:val="008A0443"/>
    <w:rsid w:val="008A1391"/>
    <w:rsid w:val="008A6786"/>
    <w:rsid w:val="008A6973"/>
    <w:rsid w:val="008A7EBC"/>
    <w:rsid w:val="008B1985"/>
    <w:rsid w:val="008B2F46"/>
    <w:rsid w:val="008B3AF2"/>
    <w:rsid w:val="008C335D"/>
    <w:rsid w:val="008C5026"/>
    <w:rsid w:val="008C62B3"/>
    <w:rsid w:val="008D4EFD"/>
    <w:rsid w:val="008D577F"/>
    <w:rsid w:val="008D6A5D"/>
    <w:rsid w:val="008D743A"/>
    <w:rsid w:val="008E3721"/>
    <w:rsid w:val="008E5F5E"/>
    <w:rsid w:val="008E6604"/>
    <w:rsid w:val="008F2FFB"/>
    <w:rsid w:val="008F55C3"/>
    <w:rsid w:val="008F7DF1"/>
    <w:rsid w:val="00903445"/>
    <w:rsid w:val="009038FD"/>
    <w:rsid w:val="009169F5"/>
    <w:rsid w:val="0092521B"/>
    <w:rsid w:val="00931A1E"/>
    <w:rsid w:val="0093222A"/>
    <w:rsid w:val="00933952"/>
    <w:rsid w:val="0094102B"/>
    <w:rsid w:val="00952DBC"/>
    <w:rsid w:val="00952F56"/>
    <w:rsid w:val="00956376"/>
    <w:rsid w:val="00961D98"/>
    <w:rsid w:val="00972A2A"/>
    <w:rsid w:val="00975DD9"/>
    <w:rsid w:val="00976E63"/>
    <w:rsid w:val="009840F3"/>
    <w:rsid w:val="00990115"/>
    <w:rsid w:val="00996384"/>
    <w:rsid w:val="009D604B"/>
    <w:rsid w:val="009D7A3C"/>
    <w:rsid w:val="009E29DA"/>
    <w:rsid w:val="009E3F2E"/>
    <w:rsid w:val="009E3F95"/>
    <w:rsid w:val="009E6253"/>
    <w:rsid w:val="009F42A3"/>
    <w:rsid w:val="009F60D7"/>
    <w:rsid w:val="00A03365"/>
    <w:rsid w:val="00A038A2"/>
    <w:rsid w:val="00A04AAE"/>
    <w:rsid w:val="00A04E8C"/>
    <w:rsid w:val="00A06E11"/>
    <w:rsid w:val="00A12FB8"/>
    <w:rsid w:val="00A16B5C"/>
    <w:rsid w:val="00A255BE"/>
    <w:rsid w:val="00A26065"/>
    <w:rsid w:val="00A27EEA"/>
    <w:rsid w:val="00A35D89"/>
    <w:rsid w:val="00A35E71"/>
    <w:rsid w:val="00A4042C"/>
    <w:rsid w:val="00A43575"/>
    <w:rsid w:val="00A44205"/>
    <w:rsid w:val="00A54438"/>
    <w:rsid w:val="00A6000F"/>
    <w:rsid w:val="00A65CED"/>
    <w:rsid w:val="00A65DC2"/>
    <w:rsid w:val="00A66131"/>
    <w:rsid w:val="00A77FC9"/>
    <w:rsid w:val="00A81BE4"/>
    <w:rsid w:val="00A840F2"/>
    <w:rsid w:val="00A9206C"/>
    <w:rsid w:val="00A96611"/>
    <w:rsid w:val="00AA28D6"/>
    <w:rsid w:val="00AA32B0"/>
    <w:rsid w:val="00AA5481"/>
    <w:rsid w:val="00AA5545"/>
    <w:rsid w:val="00AA5A32"/>
    <w:rsid w:val="00AA5E86"/>
    <w:rsid w:val="00AA7C42"/>
    <w:rsid w:val="00AB3193"/>
    <w:rsid w:val="00AC1A9C"/>
    <w:rsid w:val="00AC5861"/>
    <w:rsid w:val="00AD4F7C"/>
    <w:rsid w:val="00AE0CE2"/>
    <w:rsid w:val="00AE108A"/>
    <w:rsid w:val="00AE5C2F"/>
    <w:rsid w:val="00AE7976"/>
    <w:rsid w:val="00AF0EE6"/>
    <w:rsid w:val="00AF24C2"/>
    <w:rsid w:val="00AF7AFB"/>
    <w:rsid w:val="00B10A37"/>
    <w:rsid w:val="00B111D0"/>
    <w:rsid w:val="00B13790"/>
    <w:rsid w:val="00B14679"/>
    <w:rsid w:val="00B1505C"/>
    <w:rsid w:val="00B22D52"/>
    <w:rsid w:val="00B27F30"/>
    <w:rsid w:val="00B31588"/>
    <w:rsid w:val="00B366DA"/>
    <w:rsid w:val="00B4007D"/>
    <w:rsid w:val="00B4151B"/>
    <w:rsid w:val="00B42103"/>
    <w:rsid w:val="00B43A73"/>
    <w:rsid w:val="00B460E8"/>
    <w:rsid w:val="00B51F29"/>
    <w:rsid w:val="00B62DA1"/>
    <w:rsid w:val="00B6435B"/>
    <w:rsid w:val="00B754C0"/>
    <w:rsid w:val="00B76C14"/>
    <w:rsid w:val="00B81035"/>
    <w:rsid w:val="00B812CA"/>
    <w:rsid w:val="00B8591E"/>
    <w:rsid w:val="00BA1338"/>
    <w:rsid w:val="00BA261F"/>
    <w:rsid w:val="00BA3ACE"/>
    <w:rsid w:val="00BA4671"/>
    <w:rsid w:val="00BA5ABA"/>
    <w:rsid w:val="00BB0DD2"/>
    <w:rsid w:val="00BB42EF"/>
    <w:rsid w:val="00BB53F3"/>
    <w:rsid w:val="00BB6D13"/>
    <w:rsid w:val="00BC688E"/>
    <w:rsid w:val="00BC68A6"/>
    <w:rsid w:val="00BE2148"/>
    <w:rsid w:val="00BE40EC"/>
    <w:rsid w:val="00BE63AF"/>
    <w:rsid w:val="00BE6ABF"/>
    <w:rsid w:val="00BF075B"/>
    <w:rsid w:val="00BF21BA"/>
    <w:rsid w:val="00C00E5A"/>
    <w:rsid w:val="00C04E59"/>
    <w:rsid w:val="00C12F0B"/>
    <w:rsid w:val="00C33721"/>
    <w:rsid w:val="00C44F7D"/>
    <w:rsid w:val="00C54F1B"/>
    <w:rsid w:val="00C57F1B"/>
    <w:rsid w:val="00C670DB"/>
    <w:rsid w:val="00C67E62"/>
    <w:rsid w:val="00C745D6"/>
    <w:rsid w:val="00C74676"/>
    <w:rsid w:val="00C7580B"/>
    <w:rsid w:val="00C8031D"/>
    <w:rsid w:val="00C83F21"/>
    <w:rsid w:val="00C8463C"/>
    <w:rsid w:val="00C865DE"/>
    <w:rsid w:val="00C9037A"/>
    <w:rsid w:val="00C92F4C"/>
    <w:rsid w:val="00C96520"/>
    <w:rsid w:val="00CA1A0B"/>
    <w:rsid w:val="00CA6654"/>
    <w:rsid w:val="00CB1A16"/>
    <w:rsid w:val="00CB4648"/>
    <w:rsid w:val="00CC2E04"/>
    <w:rsid w:val="00CC4379"/>
    <w:rsid w:val="00CC4F2F"/>
    <w:rsid w:val="00CD27A0"/>
    <w:rsid w:val="00CD7A63"/>
    <w:rsid w:val="00CE1175"/>
    <w:rsid w:val="00CE46EF"/>
    <w:rsid w:val="00CE6B9F"/>
    <w:rsid w:val="00D00E18"/>
    <w:rsid w:val="00D0229C"/>
    <w:rsid w:val="00D02F8A"/>
    <w:rsid w:val="00D046AB"/>
    <w:rsid w:val="00D22219"/>
    <w:rsid w:val="00D236C6"/>
    <w:rsid w:val="00D242C1"/>
    <w:rsid w:val="00D30709"/>
    <w:rsid w:val="00D417DF"/>
    <w:rsid w:val="00D41953"/>
    <w:rsid w:val="00D467FB"/>
    <w:rsid w:val="00D53653"/>
    <w:rsid w:val="00D5733D"/>
    <w:rsid w:val="00D5772C"/>
    <w:rsid w:val="00D61663"/>
    <w:rsid w:val="00D62648"/>
    <w:rsid w:val="00D70A61"/>
    <w:rsid w:val="00D73B1F"/>
    <w:rsid w:val="00D77B62"/>
    <w:rsid w:val="00D82146"/>
    <w:rsid w:val="00D84666"/>
    <w:rsid w:val="00D876EB"/>
    <w:rsid w:val="00D90495"/>
    <w:rsid w:val="00DA06F0"/>
    <w:rsid w:val="00DA68EC"/>
    <w:rsid w:val="00DB1719"/>
    <w:rsid w:val="00DC5C9C"/>
    <w:rsid w:val="00DC713A"/>
    <w:rsid w:val="00DC7866"/>
    <w:rsid w:val="00DD0C83"/>
    <w:rsid w:val="00DD1536"/>
    <w:rsid w:val="00DD1BE1"/>
    <w:rsid w:val="00DD3508"/>
    <w:rsid w:val="00DD3707"/>
    <w:rsid w:val="00DD4A66"/>
    <w:rsid w:val="00DD7277"/>
    <w:rsid w:val="00DD7D5E"/>
    <w:rsid w:val="00DE3043"/>
    <w:rsid w:val="00DE66EB"/>
    <w:rsid w:val="00E12CAE"/>
    <w:rsid w:val="00E20F90"/>
    <w:rsid w:val="00E22C57"/>
    <w:rsid w:val="00E254B3"/>
    <w:rsid w:val="00E3051A"/>
    <w:rsid w:val="00E3557A"/>
    <w:rsid w:val="00E364CA"/>
    <w:rsid w:val="00E377A5"/>
    <w:rsid w:val="00E428FF"/>
    <w:rsid w:val="00E517E3"/>
    <w:rsid w:val="00E55647"/>
    <w:rsid w:val="00E6591E"/>
    <w:rsid w:val="00E746E2"/>
    <w:rsid w:val="00E75BB6"/>
    <w:rsid w:val="00E778A9"/>
    <w:rsid w:val="00E778CA"/>
    <w:rsid w:val="00E8554A"/>
    <w:rsid w:val="00E909D7"/>
    <w:rsid w:val="00E92C4D"/>
    <w:rsid w:val="00E94382"/>
    <w:rsid w:val="00EA56CE"/>
    <w:rsid w:val="00EB0826"/>
    <w:rsid w:val="00ED1EB6"/>
    <w:rsid w:val="00ED45D6"/>
    <w:rsid w:val="00ED46EB"/>
    <w:rsid w:val="00ED4B6D"/>
    <w:rsid w:val="00ED7DAB"/>
    <w:rsid w:val="00EE0393"/>
    <w:rsid w:val="00EE1C2C"/>
    <w:rsid w:val="00EE42F6"/>
    <w:rsid w:val="00EE5E6B"/>
    <w:rsid w:val="00EF1BF6"/>
    <w:rsid w:val="00EF6047"/>
    <w:rsid w:val="00F0479F"/>
    <w:rsid w:val="00F10D48"/>
    <w:rsid w:val="00F12FDA"/>
    <w:rsid w:val="00F151C0"/>
    <w:rsid w:val="00F208EF"/>
    <w:rsid w:val="00F21CF7"/>
    <w:rsid w:val="00F24941"/>
    <w:rsid w:val="00F26D75"/>
    <w:rsid w:val="00F3668E"/>
    <w:rsid w:val="00F44EDF"/>
    <w:rsid w:val="00F47120"/>
    <w:rsid w:val="00F5182C"/>
    <w:rsid w:val="00F56289"/>
    <w:rsid w:val="00F578B2"/>
    <w:rsid w:val="00F62566"/>
    <w:rsid w:val="00F7673C"/>
    <w:rsid w:val="00F81E8D"/>
    <w:rsid w:val="00FA3168"/>
    <w:rsid w:val="00FA7A48"/>
    <w:rsid w:val="00FB0291"/>
    <w:rsid w:val="00FB2AFA"/>
    <w:rsid w:val="00FB4A21"/>
    <w:rsid w:val="00FB7DA8"/>
    <w:rsid w:val="00FC0AA9"/>
    <w:rsid w:val="00FC1B50"/>
    <w:rsid w:val="00FC287A"/>
    <w:rsid w:val="00FC3B4E"/>
    <w:rsid w:val="00FC52FF"/>
    <w:rsid w:val="00FD42F1"/>
    <w:rsid w:val="00FD65B5"/>
    <w:rsid w:val="00FE4C2C"/>
    <w:rsid w:val="00FE6077"/>
    <w:rsid w:val="00FF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AutoShape 13"/>
        <o:r id="V:Rule2" type="callout" idref="#AutoShape 14"/>
        <o:r id="V:Rule3" type="callout" idref="#AutoShape 15"/>
        <o:r id="V:Rule4" type="callout" idref="#AutoShape 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6DA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54F1B"/>
    <w:pPr>
      <w:numPr>
        <w:numId w:val="1"/>
      </w:numPr>
      <w:outlineLvl w:val="0"/>
    </w:pPr>
    <w:rPr>
      <w:smallCap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174C"/>
    <w:pPr>
      <w:keepNext/>
      <w:keepLines/>
      <w:numPr>
        <w:ilvl w:val="1"/>
        <w:numId w:val="1"/>
      </w:numPr>
      <w:ind w:left="0" w:firstLine="0"/>
      <w:outlineLvl w:val="1"/>
    </w:pPr>
    <w:rPr>
      <w:rFonts w:eastAsiaTheme="majorEastAsia" w:cstheme="majorBidi"/>
      <w:bCs/>
      <w:i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F1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4F1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4F1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4F1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4F1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4F1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4F1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C54F1B"/>
    <w:rPr>
      <w:smallCaps/>
    </w:rPr>
  </w:style>
  <w:style w:type="character" w:customStyle="1" w:styleId="SubttuloCar">
    <w:name w:val="Subtítulo Car"/>
    <w:basedOn w:val="Fuentedeprrafopredeter"/>
    <w:link w:val="Subttulo"/>
    <w:uiPriority w:val="11"/>
    <w:rsid w:val="00C54F1B"/>
    <w:rPr>
      <w:rFonts w:ascii="Times New Roman" w:hAnsi="Times New Roman" w:cs="Times New Roman"/>
      <w:smallCap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54F1B"/>
    <w:rPr>
      <w:rFonts w:ascii="Times New Roman" w:hAnsi="Times New Roman" w:cs="Times New Roman"/>
      <w:smallCap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9174C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F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4F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4F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4F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4F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4F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4F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Estilo1">
    <w:name w:val="Estilo1"/>
    <w:uiPriority w:val="99"/>
    <w:rsid w:val="00C54F1B"/>
  </w:style>
  <w:style w:type="numbering" w:customStyle="1" w:styleId="Estilo10">
    <w:name w:val="Estilo1"/>
    <w:next w:val="Estilo1"/>
    <w:uiPriority w:val="99"/>
    <w:rsid w:val="00C54F1B"/>
  </w:style>
  <w:style w:type="paragraph" w:styleId="Ttulo">
    <w:name w:val="Title"/>
    <w:basedOn w:val="Normal"/>
    <w:next w:val="Normal"/>
    <w:link w:val="TtuloCar"/>
    <w:uiPriority w:val="10"/>
    <w:qFormat/>
    <w:rsid w:val="00B366DA"/>
    <w:rPr>
      <w:bCs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B366DA"/>
    <w:rPr>
      <w:rFonts w:ascii="Times New Roman" w:hAnsi="Times New Roman" w:cs="Times New Roman"/>
      <w:bCs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6A7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D8214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A5D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972A2A"/>
    <w:pPr>
      <w:ind w:left="720" w:hanging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8A7E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7E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7EBC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7E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7EBC"/>
    <w:rPr>
      <w:rFonts w:ascii="Times New Roman" w:hAnsi="Times New Roman" w:cs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73B4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73B48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73B48"/>
    <w:rPr>
      <w:vertAlign w:val="superscript"/>
    </w:rPr>
  </w:style>
  <w:style w:type="paragraph" w:styleId="Prrafodelista">
    <w:name w:val="List Paragraph"/>
    <w:basedOn w:val="Normal"/>
    <w:uiPriority w:val="34"/>
    <w:qFormat/>
    <w:rsid w:val="00AA5545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DD1536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mallCaps w:val="0"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D153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D1536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DD153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04AE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4AE4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804AE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4A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98762-7E46-40E5-B137-E83F1CA9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2020-09-14T15:59:00Z</dcterms:created>
  <dcterms:modified xsi:type="dcterms:W3CDTF">2020-09-14T15:59:00Z</dcterms:modified>
</cp:coreProperties>
</file>